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A7" w:rsidRPr="00D306A7" w:rsidRDefault="00D306A7" w:rsidP="00D306A7">
      <w:pPr>
        <w:widowControl/>
        <w:shd w:val="clear" w:color="auto" w:fill="FFFFFF"/>
        <w:spacing w:after="150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42"/>
          <w:szCs w:val="42"/>
        </w:rPr>
      </w:pPr>
      <w:r w:rsidRPr="00D306A7">
        <w:rPr>
          <w:rFonts w:ascii="微软雅黑" w:eastAsia="微软雅黑" w:hAnsi="微软雅黑" w:cs="宋体" w:hint="eastAsia"/>
          <w:color w:val="333333"/>
          <w:kern w:val="0"/>
          <w:sz w:val="42"/>
          <w:szCs w:val="42"/>
        </w:rPr>
        <w:t>唤醒地名记忆，传承文化基因——工匠大讲堂第三讲“绍兴地名文化的魅力”顺利开讲</w:t>
      </w:r>
    </w:p>
    <w:p w:rsidR="00D306A7" w:rsidRPr="00D306A7" w:rsidRDefault="00D306A7" w:rsidP="00D306A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777777"/>
          <w:kern w:val="0"/>
          <w:szCs w:val="21"/>
        </w:rPr>
      </w:pPr>
      <w:r w:rsidRPr="00D306A7">
        <w:rPr>
          <w:rFonts w:ascii="微软雅黑" w:eastAsia="微软雅黑" w:hAnsi="微软雅黑" w:cs="宋体" w:hint="eastAsia"/>
          <w:color w:val="777777"/>
          <w:kern w:val="0"/>
          <w:szCs w:val="21"/>
        </w:rPr>
        <w:t>来源： 作者： 发布时间：2020-12-04 21:05 浏览次数：682 次 【字体：</w:t>
      </w:r>
      <w:hyperlink r:id="rId6" w:history="1">
        <w:r w:rsidRPr="00D306A7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小</w:t>
        </w:r>
      </w:hyperlink>
      <w:r w:rsidRPr="00D306A7">
        <w:rPr>
          <w:rFonts w:ascii="微软雅黑" w:eastAsia="微软雅黑" w:hAnsi="微软雅黑" w:cs="宋体" w:hint="eastAsia"/>
          <w:color w:val="777777"/>
          <w:kern w:val="0"/>
          <w:szCs w:val="21"/>
        </w:rPr>
        <w:t> </w:t>
      </w:r>
      <w:hyperlink r:id="rId7" w:history="1">
        <w:r w:rsidRPr="00D306A7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大</w:t>
        </w:r>
      </w:hyperlink>
      <w:r w:rsidRPr="00D306A7">
        <w:rPr>
          <w:rFonts w:ascii="微软雅黑" w:eastAsia="微软雅黑" w:hAnsi="微软雅黑" w:cs="宋体" w:hint="eastAsia"/>
          <w:color w:val="777777"/>
          <w:kern w:val="0"/>
          <w:szCs w:val="21"/>
        </w:rPr>
        <w:t>】</w:t>
      </w:r>
    </w:p>
    <w:p w:rsidR="00D306A7" w:rsidRPr="00D306A7" w:rsidRDefault="00D306A7" w:rsidP="00D306A7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12月</w:t>
      </w:r>
      <w:r w:rsidRPr="00D306A7">
        <w:rPr>
          <w:rFonts w:ascii="Calibri" w:eastAsia="宋体" w:hAnsi="Calibri" w:cs="Calibri"/>
          <w:color w:val="333333"/>
          <w:kern w:val="0"/>
          <w:sz w:val="29"/>
          <w:szCs w:val="29"/>
        </w:rPr>
        <w:t>4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日，“工匠大讲堂”第三讲——“绍兴地名文化的魅力”在学校报告厅开讲，绍兴著名古城保护专家屠剑虹作为特邀主讲嘉宾，为</w:t>
      </w:r>
      <w:r w:rsidRPr="00D306A7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老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师们讲述了“绍兴地名文化的魅力”一课。屠剑虹教授是绍兴市城市建设档案馆原馆长、研究馆员，绍兴市女知识分子联谊会会长，绍兴市政协文史委兼职副主任。曾获“全国三八红旗手”、“全国五一劳动奖章”等荣誉称号，先后出版《绍兴地名典故》《绍兴古桥》《绍兴街巷》等著作。</w:t>
      </w:r>
    </w:p>
    <w:p w:rsidR="00D306A7" w:rsidRPr="00D306A7" w:rsidRDefault="00D306A7" w:rsidP="00D306A7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绍兴古城底蕴深厚，一山一水一桥一路的名字都承载着历史的记忆。屠教授对绍兴的地名文化如数家珍，从山水自然到人文历史，从爱国精神到传统手工业，从古代礼仪到</w:t>
      </w:r>
      <w:r w:rsidRPr="00D306A7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桥弄故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事……她一层层揭开地名的面纱，带老师们领略地名中的文化魅力。</w:t>
      </w:r>
    </w:p>
    <w:p w:rsidR="00D306A7" w:rsidRPr="00D306A7" w:rsidRDefault="00D306A7" w:rsidP="00D306A7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大讲堂上，</w:t>
      </w:r>
      <w:r w:rsidRPr="00D306A7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老师们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听得饶有兴趣，讲到大禹治水，便想起了学校的“禹道匠心”文化品牌；讲到贺知章与学士街，就想到了学校实</w:t>
      </w:r>
      <w:r w:rsidRPr="00D306A7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训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处</w:t>
      </w:r>
      <w:r w:rsidRPr="00D306A7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（培训部）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正位于那条街。一个个地名的故事，唤醒了一座城市集体的记忆，也打动了现场听讲的</w:t>
      </w:r>
      <w:r w:rsidRPr="00D306A7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老师们，让老师们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坚定了传承优秀传统文化的信念，也</w:t>
      </w:r>
      <w:r w:rsidRPr="00D306A7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更加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坚定了</w:t>
      </w:r>
      <w:r w:rsidRPr="00D306A7">
        <w:rPr>
          <w:rFonts w:ascii="宋体" w:eastAsia="宋体" w:hAnsi="宋体" w:cs="Calibri" w:hint="eastAsia"/>
          <w:color w:val="333333"/>
          <w:kern w:val="0"/>
          <w:sz w:val="29"/>
          <w:szCs w:val="29"/>
        </w:rPr>
        <w:t>培养学生</w:t>
      </w: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苦练技能、匠心报国的决心。</w:t>
      </w:r>
    </w:p>
    <w:p w:rsidR="00D306A7" w:rsidRPr="00D306A7" w:rsidRDefault="00D306A7" w:rsidP="00D306A7">
      <w:pPr>
        <w:widowControl/>
        <w:shd w:val="clear" w:color="auto" w:fill="FFFFFF"/>
        <w:spacing w:after="300" w:line="480" w:lineRule="auto"/>
        <w:ind w:firstLine="555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306A7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lastRenderedPageBreak/>
        <w:t>课堂之外，屠教授身上“对这土地爱得深沉”的情怀也将会一直激励着每一位职技人爱岗敬业、秉持匠心，共同为绍兴古城的新时代发展贡献力量。</w:t>
      </w:r>
    </w:p>
    <w:p w:rsidR="00D306A7" w:rsidRPr="00D306A7" w:rsidRDefault="00D306A7" w:rsidP="00D306A7">
      <w:pPr>
        <w:widowControl/>
        <w:shd w:val="clear" w:color="auto" w:fill="FFFFFF"/>
        <w:spacing w:after="300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306A7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552950" cy="2558758"/>
            <wp:effectExtent l="0" t="0" r="0" b="0"/>
            <wp:docPr id="2" name="图片 2" descr="http://www.sxszjzx.com/Upload/sxszjzx/ContentManage/Article/image/2020/12/05/95b2b0175ed647719926a723815b7a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zjzx.com/Upload/sxszjzx/ContentManage/Article/image/2020/12/05/95b2b0175ed647719926a723815b7a4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268" cy="256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A7" w:rsidRPr="00D306A7" w:rsidRDefault="00D306A7" w:rsidP="00D306A7">
      <w:pPr>
        <w:widowControl/>
        <w:shd w:val="clear" w:color="auto" w:fill="FFFFFF"/>
        <w:spacing w:after="300" w:line="480" w:lineRule="auto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D306A7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600223" cy="3105150"/>
            <wp:effectExtent l="0" t="0" r="0" b="0"/>
            <wp:docPr id="1" name="图片 1" descr="http://www.sxszjzx.com/Upload/sxszjzx/ContentManage/Article/image/2020/12/05/5ab8a814d3f746479e618cccf43b26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xszjzx.com/Upload/sxszjzx/ContentManage/Article/image/2020/12/05/5ab8a814d3f746479e618cccf43b26e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135" cy="31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5881" w:rsidRDefault="006C5881"/>
    <w:sectPr w:rsidR="006C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3C9" w:rsidRDefault="00F663C9" w:rsidP="00D306A7">
      <w:r>
        <w:separator/>
      </w:r>
    </w:p>
  </w:endnote>
  <w:endnote w:type="continuationSeparator" w:id="0">
    <w:p w:rsidR="00F663C9" w:rsidRDefault="00F663C9" w:rsidP="00D3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3C9" w:rsidRDefault="00F663C9" w:rsidP="00D306A7">
      <w:r>
        <w:separator/>
      </w:r>
    </w:p>
  </w:footnote>
  <w:footnote w:type="continuationSeparator" w:id="0">
    <w:p w:rsidR="00F663C9" w:rsidRDefault="00F663C9" w:rsidP="00D3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6B"/>
    <w:rsid w:val="0044186B"/>
    <w:rsid w:val="006C5881"/>
    <w:rsid w:val="00D306A7"/>
    <w:rsid w:val="00F6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92A4C-A5DA-4040-AB9E-5AC7E2F8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306A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6A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306A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ize">
    <w:name w:val="size"/>
    <w:basedOn w:val="a0"/>
    <w:rsid w:val="00D306A7"/>
  </w:style>
  <w:style w:type="character" w:styleId="a5">
    <w:name w:val="Hyperlink"/>
    <w:basedOn w:val="a0"/>
    <w:uiPriority w:val="99"/>
    <w:semiHidden/>
    <w:unhideWhenUsed/>
    <w:rsid w:val="00D306A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30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9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ashed" w:sz="6" w:space="12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339</Characters>
  <Application>Microsoft Office Word</Application>
  <DocSecurity>0</DocSecurity>
  <Lines>17</Lines>
  <Paragraphs>13</Paragraphs>
  <ScaleCrop>false</ScaleCrop>
  <Company>HP Inc.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2021-04-15T07:48:00Z</dcterms:created>
  <dcterms:modified xsi:type="dcterms:W3CDTF">2021-04-15T07:49:00Z</dcterms:modified>
</cp:coreProperties>
</file>